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Sellitto Edward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AUTHID INC. 1580 N. LOGAN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660 UNIT 51767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authID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AUID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6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1.24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132,000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05/27/2027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$0.0001 par value per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$0.0001 par value per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12/21/2023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$0.0001 par value per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8.87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$0.0001 par value per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vesting is subject to achievement of performance conditions and subject to continued service to authID Inc.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vesting is monthly over 12 months, subject to continued service to authID Inc.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Of the 132,000 options granted, 112,000 options are not exercisable unless and until the Company's 2026 Equity Incentive Plan is approved by the Company's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Edward C. Sellitto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0565" TargetMode="External"/><Relationship Id="rId5" Type="http://schemas.openxmlformats.org/officeDocument/2006/relationships/hyperlink" Target="http://www.sec.gov/cgi-bin/browse-edgar?action=getcompany&amp;CIK=00015341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3722</Characters>
  <CharactersWithSpaces>4324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